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5E1D4945" w14:textId="26AB5613" w:rsidR="00970F33" w:rsidRPr="002704B4" w:rsidRDefault="00EB344C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02-016/25-393      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35E4">
        <w:rPr>
          <w:rFonts w:ascii="Arial" w:hAnsi="Arial" w:cs="Arial"/>
          <w:sz w:val="24"/>
          <w:szCs w:val="24"/>
        </w:rPr>
        <w:t>Rožaje</w:t>
      </w:r>
      <w:proofErr w:type="spellEnd"/>
      <w:r w:rsidR="000335E4">
        <w:rPr>
          <w:rFonts w:ascii="Arial" w:hAnsi="Arial" w:cs="Arial"/>
          <w:sz w:val="24"/>
          <w:szCs w:val="24"/>
        </w:rPr>
        <w:t>, 10.12.2025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04177F18" w14:textId="77777777" w:rsidR="002E7573" w:rsidRPr="002704B4" w:rsidRDefault="002E7573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255F473D" w14:textId="0183691B" w:rsidR="00B21F2C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2490B89B" w14:textId="77777777" w:rsidR="00970F33" w:rsidRPr="002704B4" w:rsidRDefault="00970F33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07038104" w:rsidR="00960BA4" w:rsidRPr="002704B4" w:rsidRDefault="00FD2456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26. (DVADESET ŠESTU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D23F8B5" w14:textId="77777777" w:rsidR="00EF5CBD" w:rsidRPr="002704B4" w:rsidRDefault="00EF5CBD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589DA00B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EB344C">
        <w:rPr>
          <w:rFonts w:ascii="Arial" w:eastAsia="Times New Roman" w:hAnsi="Arial" w:cs="Arial"/>
          <w:sz w:val="24"/>
          <w:szCs w:val="24"/>
          <w:lang w:val="sr-Latn-CS" w:eastAsia="hr-HR"/>
        </w:rPr>
        <w:t>e održati 24.12</w:t>
      </w:r>
      <w:r w:rsidR="00FD2456">
        <w:rPr>
          <w:rFonts w:ascii="Arial" w:eastAsia="Times New Roman" w:hAnsi="Arial" w:cs="Arial"/>
          <w:sz w:val="24"/>
          <w:szCs w:val="24"/>
          <w:lang w:val="sr-Latn-CS" w:eastAsia="hr-HR"/>
        </w:rPr>
        <w:t>.2025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EB344C">
        <w:rPr>
          <w:rFonts w:ascii="Arial" w:eastAsia="Times New Roman" w:hAnsi="Arial" w:cs="Arial"/>
          <w:sz w:val="24"/>
          <w:szCs w:val="24"/>
          <w:lang w:val="sl-SI" w:eastAsia="hr-HR"/>
        </w:rPr>
        <w:t>godine (srijeda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početkom u 11:0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0FE6D08C" w:rsidR="00FE1528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316FF3F" w14:textId="77777777" w:rsidR="00970F33" w:rsidRPr="002704B4" w:rsidRDefault="00970F33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463E109" w14:textId="02327389" w:rsidR="00AA11AF" w:rsidRDefault="00E353F7" w:rsidP="00AA11AF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2110F387" w14:textId="77777777" w:rsidR="00272C55" w:rsidRDefault="00272C55" w:rsidP="00E1772B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2868A0C" w14:textId="4DAF2F4E" w:rsidR="00EF5CBD" w:rsidRPr="00E1772B" w:rsidRDefault="00B518D3" w:rsidP="00E1772B">
      <w:pPr>
        <w:pStyle w:val="NoSpacing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</w:t>
      </w:r>
      <w:r w:rsidR="00576E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E91">
        <w:rPr>
          <w:rFonts w:ascii="Arial" w:hAnsi="Arial" w:cs="Arial"/>
          <w:sz w:val="24"/>
          <w:szCs w:val="24"/>
        </w:rPr>
        <w:t>rada</w:t>
      </w:r>
      <w:proofErr w:type="spellEnd"/>
      <w:r w:rsidR="00576E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E91">
        <w:rPr>
          <w:rFonts w:ascii="Arial" w:hAnsi="Arial" w:cs="Arial"/>
          <w:sz w:val="24"/>
          <w:szCs w:val="24"/>
        </w:rPr>
        <w:t>Skupštine</w:t>
      </w:r>
      <w:proofErr w:type="spellEnd"/>
      <w:r w:rsidR="00576E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E91">
        <w:rPr>
          <w:rFonts w:ascii="Arial" w:hAnsi="Arial" w:cs="Arial"/>
          <w:sz w:val="24"/>
          <w:szCs w:val="24"/>
        </w:rPr>
        <w:t>opštine</w:t>
      </w:r>
      <w:proofErr w:type="spellEnd"/>
      <w:r w:rsidR="00576E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E91">
        <w:rPr>
          <w:rFonts w:ascii="Arial" w:hAnsi="Arial" w:cs="Arial"/>
          <w:sz w:val="24"/>
          <w:szCs w:val="24"/>
        </w:rPr>
        <w:t>Rožaje</w:t>
      </w:r>
      <w:proofErr w:type="spellEnd"/>
      <w:r w:rsidR="00576E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E91">
        <w:rPr>
          <w:rFonts w:ascii="Arial" w:hAnsi="Arial" w:cs="Arial"/>
          <w:sz w:val="24"/>
          <w:szCs w:val="24"/>
        </w:rPr>
        <w:t>za</w:t>
      </w:r>
      <w:proofErr w:type="spellEnd"/>
      <w:r w:rsidR="00576E91">
        <w:rPr>
          <w:rFonts w:ascii="Arial" w:hAnsi="Arial" w:cs="Arial"/>
          <w:sz w:val="24"/>
          <w:szCs w:val="24"/>
        </w:rPr>
        <w:t xml:space="preserve"> 2026</w:t>
      </w:r>
      <w:r w:rsidR="00576E91"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76E91" w:rsidRPr="00C444D1">
        <w:rPr>
          <w:rFonts w:ascii="Arial" w:hAnsi="Arial" w:cs="Arial"/>
          <w:sz w:val="24"/>
          <w:szCs w:val="24"/>
        </w:rPr>
        <w:t>godinu</w:t>
      </w:r>
      <w:proofErr w:type="spellEnd"/>
      <w:r w:rsidR="00576E91" w:rsidRPr="00C444D1">
        <w:rPr>
          <w:rFonts w:ascii="Arial" w:hAnsi="Arial" w:cs="Arial"/>
          <w:sz w:val="24"/>
          <w:szCs w:val="24"/>
        </w:rPr>
        <w:t>;</w:t>
      </w:r>
    </w:p>
    <w:p w14:paraId="38BEB040" w14:textId="0021E15C" w:rsidR="008325EB" w:rsidRPr="00E1772B" w:rsidRDefault="00B518D3" w:rsidP="00E1772B">
      <w:pPr>
        <w:pStyle w:val="ListParagraph"/>
        <w:keepNext/>
        <w:numPr>
          <w:ilvl w:val="0"/>
          <w:numId w:val="22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576E91">
        <w:rPr>
          <w:rFonts w:ascii="Arial" w:eastAsia="Times New Roman" w:hAnsi="Arial" w:cs="Arial"/>
          <w:sz w:val="24"/>
          <w:szCs w:val="24"/>
          <w:lang w:val="sl-SI" w:eastAsia="hr-HR"/>
        </w:rPr>
        <w:t>o Budžetu opštine Rožaje za 2026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.godinu;</w:t>
      </w:r>
    </w:p>
    <w:p w14:paraId="0F64C323" w14:textId="5DD57C85" w:rsidR="00272C55" w:rsidRPr="00E1772B" w:rsidRDefault="00B518D3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2E7573">
        <w:rPr>
          <w:rFonts w:ascii="Arial" w:hAnsi="Arial" w:cs="Arial"/>
          <w:sz w:val="24"/>
          <w:szCs w:val="24"/>
        </w:rPr>
        <w:t xml:space="preserve"> o</w:t>
      </w:r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davanju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saglasnosti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na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Odluku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utvrđivanju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cjenovnika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usluga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za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poslove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koji</w:t>
      </w:r>
      <w:proofErr w:type="spellEnd"/>
      <w:r w:rsidR="00576E91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fina</w:t>
      </w:r>
      <w:r w:rsidR="00272C55">
        <w:rPr>
          <w:rFonts w:ascii="Arial" w:hAnsi="Arial" w:cs="Arial"/>
          <w:bCs/>
          <w:sz w:val="24"/>
          <w:szCs w:val="24"/>
          <w:lang w:val="fr-FR"/>
        </w:rPr>
        <w:t>nsiraju</w:t>
      </w:r>
      <w:proofErr w:type="spellEnd"/>
      <w:r w:rsidR="00272C55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iz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budžeta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opštine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Rožaje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  <w:lang w:val="fr-FR"/>
        </w:rPr>
        <w:t>za</w:t>
      </w:r>
      <w:proofErr w:type="spellEnd"/>
      <w:r w:rsidR="00E1772B">
        <w:rPr>
          <w:rFonts w:ascii="Arial" w:hAnsi="Arial" w:cs="Arial"/>
          <w:bCs/>
          <w:sz w:val="24"/>
          <w:szCs w:val="24"/>
          <w:lang w:val="fr-FR"/>
        </w:rPr>
        <w:t xml:space="preserve"> DOO "</w:t>
      </w:r>
      <w:proofErr w:type="spellStart"/>
      <w:r w:rsidR="00576E91">
        <w:rPr>
          <w:rFonts w:ascii="Arial" w:hAnsi="Arial" w:cs="Arial"/>
          <w:bCs/>
          <w:sz w:val="24"/>
          <w:szCs w:val="24"/>
          <w:lang w:val="fr-FR"/>
        </w:rPr>
        <w:t>Komunalno</w:t>
      </w:r>
      <w:r w:rsidR="00E1772B">
        <w:rPr>
          <w:rFonts w:ascii="Arial" w:hAnsi="Arial" w:cs="Arial"/>
          <w:bCs/>
          <w:sz w:val="24"/>
          <w:szCs w:val="24"/>
          <w:lang w:val="fr-FR"/>
        </w:rPr>
        <w:t>"</w:t>
      </w:r>
      <w:r w:rsidR="00576E91">
        <w:rPr>
          <w:rFonts w:ascii="Arial" w:hAnsi="Arial" w:cs="Arial"/>
          <w:bCs/>
          <w:sz w:val="24"/>
          <w:szCs w:val="24"/>
          <w:lang w:val="fr-FR"/>
        </w:rPr>
        <w:t>Rožaje</w:t>
      </w:r>
      <w:proofErr w:type="spellEnd"/>
      <w:r w:rsidR="00272C55">
        <w:rPr>
          <w:rFonts w:ascii="Arial" w:hAnsi="Arial" w:cs="Arial"/>
          <w:bCs/>
          <w:sz w:val="24"/>
          <w:szCs w:val="24"/>
          <w:lang w:val="fr-FR"/>
        </w:rPr>
        <w:t> ;</w:t>
      </w:r>
    </w:p>
    <w:p w14:paraId="5868CA1F" w14:textId="339343D8" w:rsidR="00515588" w:rsidRPr="00E1772B" w:rsidRDefault="00B518D3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272C55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bratimljenju opštine Rožaje sa gradskom opštinom Umraniye u Istanbulu, Republika Turska;</w:t>
      </w:r>
    </w:p>
    <w:p w14:paraId="63124FC3" w14:textId="3C3AE5C3" w:rsidR="00272C55" w:rsidRPr="00E1772B" w:rsidRDefault="00B518D3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15588">
        <w:rPr>
          <w:rFonts w:ascii="Arial" w:eastAsia="Times New Roman" w:hAnsi="Arial" w:cs="Arial"/>
          <w:sz w:val="24"/>
          <w:szCs w:val="24"/>
          <w:lang w:val="sl-SI" w:eastAsia="hr-HR"/>
        </w:rPr>
        <w:t>Odluka</w:t>
      </w:r>
      <w:r w:rsidR="00272C55"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o preuzimanju osnivačkih prava nad košarkaškim klubom </w:t>
      </w:r>
      <w:r w:rsidR="00E1772B">
        <w:rPr>
          <w:rFonts w:ascii="Arial" w:eastAsia="Times New Roman" w:hAnsi="Arial" w:cs="Arial"/>
          <w:sz w:val="24"/>
          <w:szCs w:val="24"/>
          <w:lang w:val="sr-Latn-RS" w:eastAsia="hr-HR"/>
        </w:rPr>
        <w:t>„</w:t>
      </w:r>
      <w:r w:rsidR="00272C55" w:rsidRPr="00515588">
        <w:rPr>
          <w:rFonts w:ascii="Arial" w:eastAsia="Times New Roman" w:hAnsi="Arial" w:cs="Arial"/>
          <w:sz w:val="24"/>
          <w:szCs w:val="24"/>
          <w:lang w:val="sl-SI" w:eastAsia="hr-HR"/>
        </w:rPr>
        <w:t>Ibar</w:t>
      </w:r>
      <w:r w:rsidR="00E1772B"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="00272C55"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 i fudbalskim klubom </w:t>
      </w:r>
      <w:r w:rsidR="00E1772B"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="00272C55" w:rsidRPr="00515588">
        <w:rPr>
          <w:rFonts w:ascii="Arial" w:eastAsia="Times New Roman" w:hAnsi="Arial" w:cs="Arial"/>
          <w:sz w:val="24"/>
          <w:szCs w:val="24"/>
          <w:lang w:val="sl-SI" w:eastAsia="hr-HR"/>
        </w:rPr>
        <w:t>Ibar</w:t>
      </w:r>
      <w:r w:rsidR="00E1772B">
        <w:rPr>
          <w:rFonts w:ascii="Arial" w:eastAsia="Times New Roman" w:hAnsi="Arial" w:cs="Arial"/>
          <w:sz w:val="24"/>
          <w:szCs w:val="24"/>
          <w:lang w:val="sl-SI" w:eastAsia="hr-HR"/>
        </w:rPr>
        <w:t>"</w:t>
      </w:r>
      <w:r w:rsidR="00272C55" w:rsidRPr="0051558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Rožaje; </w:t>
      </w:r>
    </w:p>
    <w:p w14:paraId="5920B180" w14:textId="29AD8EED" w:rsidR="00515588" w:rsidRPr="00E1772B" w:rsidRDefault="00515588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Program podizanja spomen-obilježja u opštini Rožaje;</w:t>
      </w:r>
    </w:p>
    <w:p w14:paraId="19C8D951" w14:textId="17B9F9D0" w:rsidR="00515588" w:rsidRPr="00E1772B" w:rsidRDefault="00515588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utvrđivanju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javnog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interesa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za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nepotpunu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eksproprijaciju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6724F3EA" w14:textId="283AADFC" w:rsidR="00E1772B" w:rsidRPr="00E1772B" w:rsidRDefault="00515588" w:rsidP="00E1772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stavljanju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Cs/>
          <w:sz w:val="24"/>
          <w:szCs w:val="24"/>
        </w:rPr>
        <w:t>snage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Odluke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</w:t>
      </w:r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prodaji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građevinskog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zemljišta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>;</w:t>
      </w:r>
    </w:p>
    <w:p w14:paraId="635C11A1" w14:textId="3A3377B0" w:rsidR="00970F33" w:rsidRDefault="00B72B23" w:rsidP="00EB344C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Odluka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Cs/>
          <w:sz w:val="24"/>
          <w:szCs w:val="24"/>
        </w:rPr>
        <w:t>im</w:t>
      </w:r>
      <w:r w:rsidR="00E1772B">
        <w:rPr>
          <w:rFonts w:ascii="Arial" w:hAnsi="Arial" w:cs="Arial"/>
          <w:bCs/>
          <w:sz w:val="24"/>
          <w:szCs w:val="24"/>
        </w:rPr>
        <w:t>enovanju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člana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Savjeta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DOO LJE “Radio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televizija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1772B">
        <w:rPr>
          <w:rFonts w:ascii="Arial" w:hAnsi="Arial" w:cs="Arial"/>
          <w:bCs/>
          <w:sz w:val="24"/>
          <w:szCs w:val="24"/>
        </w:rPr>
        <w:t>Rožaje</w:t>
      </w:r>
      <w:proofErr w:type="spellEnd"/>
      <w:r w:rsidR="00E1772B">
        <w:rPr>
          <w:rFonts w:ascii="Arial" w:hAnsi="Arial" w:cs="Arial"/>
          <w:bCs/>
          <w:sz w:val="24"/>
          <w:szCs w:val="24"/>
        </w:rPr>
        <w:t xml:space="preserve">”. </w:t>
      </w:r>
    </w:p>
    <w:p w14:paraId="272DBDDB" w14:textId="77777777" w:rsidR="00EB344C" w:rsidRDefault="00EB344C" w:rsidP="00EB344C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0D93C93" w14:textId="77777777" w:rsidR="00EB344C" w:rsidRDefault="00EB344C" w:rsidP="00EB344C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8F587DA" w14:textId="77777777" w:rsidR="00EB344C" w:rsidRPr="00EB344C" w:rsidRDefault="00EB344C" w:rsidP="00EB344C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3AD5848" w14:textId="77777777" w:rsidR="00D47810" w:rsidRPr="002704B4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6E1B1D1" w14:textId="16D9192A" w:rsidR="002704B4" w:rsidRDefault="00EB306A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EB344C">
        <w:rPr>
          <w:rFonts w:ascii="Arial" w:hAnsi="Arial" w:cs="Arial"/>
          <w:sz w:val="24"/>
          <w:szCs w:val="24"/>
          <w:lang w:val="sl-SI"/>
        </w:rPr>
        <w:t xml:space="preserve"> s</w:t>
      </w:r>
      <w:r w:rsidR="002704B4" w:rsidRPr="002704B4">
        <w:rPr>
          <w:rFonts w:ascii="Arial" w:hAnsi="Arial" w:cs="Arial"/>
          <w:sz w:val="24"/>
          <w:szCs w:val="24"/>
          <w:lang w:val="sl-SI"/>
        </w:rPr>
        <w:t>ekretara Skupštine</w:t>
      </w:r>
      <w:r w:rsidR="002E7573">
        <w:rPr>
          <w:rFonts w:ascii="Arial" w:hAnsi="Arial" w:cs="Arial"/>
          <w:sz w:val="24"/>
          <w:szCs w:val="24"/>
          <w:lang w:val="sl-SI"/>
        </w:rPr>
        <w:t>,</w:t>
      </w:r>
      <w:r w:rsidR="003E1F7B">
        <w:rPr>
          <w:rFonts w:ascii="Arial" w:hAnsi="Arial" w:cs="Arial"/>
          <w:sz w:val="24"/>
          <w:szCs w:val="24"/>
          <w:lang w:val="sl-SI"/>
        </w:rPr>
        <w:t xml:space="preserve"> </w:t>
      </w:r>
      <w:r w:rsidR="002E7573">
        <w:rPr>
          <w:rFonts w:ascii="Arial" w:hAnsi="Arial" w:cs="Arial"/>
          <w:sz w:val="24"/>
          <w:szCs w:val="24"/>
          <w:lang w:val="sl-SI"/>
        </w:rPr>
        <w:t xml:space="preserve">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F2342B">
        <w:rPr>
          <w:rFonts w:ascii="Arial" w:hAnsi="Arial" w:cs="Arial"/>
          <w:sz w:val="24"/>
          <w:szCs w:val="24"/>
          <w:lang w:val="sl-SI"/>
        </w:rPr>
        <w:t>broj telefona</w:t>
      </w:r>
      <w:bookmarkStart w:id="0" w:name="_GoBack"/>
      <w:bookmarkEnd w:id="0"/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</w:p>
    <w:p w14:paraId="48875BC5" w14:textId="77777777" w:rsidR="002E7573" w:rsidRPr="002704B4" w:rsidRDefault="002E7573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</w:p>
    <w:p w14:paraId="35643A28" w14:textId="06420323" w:rsidR="00EB306A" w:rsidRDefault="00EB306A" w:rsidP="006C2035">
      <w:pPr>
        <w:pStyle w:val="NoSpacing"/>
        <w:ind w:left="-288"/>
        <w:jc w:val="both"/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68D70CDE" w14:textId="77777777" w:rsidR="008325EB" w:rsidRPr="002704B4" w:rsidRDefault="008325EB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</w:p>
    <w:p w14:paraId="7657311D" w14:textId="51A341F3" w:rsidR="00FE1528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335E4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2C55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1AD8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0C38"/>
    <w:rsid w:val="003D16AF"/>
    <w:rsid w:val="003D3E5E"/>
    <w:rsid w:val="003D4CF2"/>
    <w:rsid w:val="003D5A15"/>
    <w:rsid w:val="003E1F7B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724D"/>
    <w:rsid w:val="004D1419"/>
    <w:rsid w:val="004E7730"/>
    <w:rsid w:val="004E7D10"/>
    <w:rsid w:val="004F381C"/>
    <w:rsid w:val="004F5DD3"/>
    <w:rsid w:val="00515588"/>
    <w:rsid w:val="0051620B"/>
    <w:rsid w:val="005167C8"/>
    <w:rsid w:val="00523B24"/>
    <w:rsid w:val="00524191"/>
    <w:rsid w:val="00551BAD"/>
    <w:rsid w:val="005720C9"/>
    <w:rsid w:val="00576E91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466CE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31D1"/>
    <w:rsid w:val="00901967"/>
    <w:rsid w:val="009135D8"/>
    <w:rsid w:val="00915E42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A11AF"/>
    <w:rsid w:val="00AB25E5"/>
    <w:rsid w:val="00AB7ACF"/>
    <w:rsid w:val="00AC2907"/>
    <w:rsid w:val="00AD493C"/>
    <w:rsid w:val="00B21F2C"/>
    <w:rsid w:val="00B518D3"/>
    <w:rsid w:val="00B531FF"/>
    <w:rsid w:val="00B556BA"/>
    <w:rsid w:val="00B62310"/>
    <w:rsid w:val="00B72B23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1772B"/>
    <w:rsid w:val="00E276C9"/>
    <w:rsid w:val="00E31AB5"/>
    <w:rsid w:val="00E353F7"/>
    <w:rsid w:val="00E67A61"/>
    <w:rsid w:val="00E87038"/>
    <w:rsid w:val="00E91763"/>
    <w:rsid w:val="00E92F02"/>
    <w:rsid w:val="00EA20BA"/>
    <w:rsid w:val="00EB306A"/>
    <w:rsid w:val="00EB344C"/>
    <w:rsid w:val="00EB3472"/>
    <w:rsid w:val="00EB647B"/>
    <w:rsid w:val="00EB6C52"/>
    <w:rsid w:val="00EC061D"/>
    <w:rsid w:val="00EF10F3"/>
    <w:rsid w:val="00EF5CBD"/>
    <w:rsid w:val="00F016DA"/>
    <w:rsid w:val="00F07AC1"/>
    <w:rsid w:val="00F2342B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D2456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67</cp:revision>
  <cp:lastPrinted>2025-12-10T10:15:00Z</cp:lastPrinted>
  <dcterms:created xsi:type="dcterms:W3CDTF">2023-11-29T11:28:00Z</dcterms:created>
  <dcterms:modified xsi:type="dcterms:W3CDTF">2025-12-10T11:27:00Z</dcterms:modified>
</cp:coreProperties>
</file>